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1F14" w14:textId="77777777" w:rsidR="00000000" w:rsidRDefault="00CA7130" w:rsidP="00887844">
      <w:pPr>
        <w:spacing w:line="480" w:lineRule="auto"/>
        <w:jc w:val="center"/>
        <w:rPr>
          <w:b/>
        </w:rPr>
      </w:pPr>
      <w:r>
        <w:rPr>
          <w:b/>
        </w:rPr>
        <w:t>B</w:t>
      </w:r>
      <w:r w:rsidR="00753405">
        <w:rPr>
          <w:b/>
        </w:rPr>
        <w:t>elt</w:t>
      </w:r>
      <w:r w:rsidR="00B82BE5" w:rsidRPr="00E07E65">
        <w:rPr>
          <w:b/>
        </w:rPr>
        <w:t xml:space="preserve">, </w:t>
      </w:r>
      <w:r w:rsidR="00B06826">
        <w:rPr>
          <w:b/>
        </w:rPr>
        <w:t>shovel</w:t>
      </w:r>
      <w:r w:rsidR="00B82BE5" w:rsidRPr="00E07E65">
        <w:rPr>
          <w:b/>
        </w:rPr>
        <w:t xml:space="preserve">, or bomb? The </w:t>
      </w:r>
      <w:proofErr w:type="spellStart"/>
      <w:r w:rsidR="00B82BE5" w:rsidRPr="00753405">
        <w:rPr>
          <w:b/>
          <w:i/>
        </w:rPr>
        <w:t>Anti</w:t>
      </w:r>
      <w:r w:rsidR="00B82BE5" w:rsidRPr="00E07E65">
        <w:rPr>
          <w:b/>
        </w:rPr>
        <w:t>sociology</w:t>
      </w:r>
      <w:proofErr w:type="spellEnd"/>
      <w:r w:rsidR="00B82BE5" w:rsidRPr="00E07E65">
        <w:rPr>
          <w:b/>
        </w:rPr>
        <w:t xml:space="preserve"> of W.E.B. Du Bois</w:t>
      </w:r>
    </w:p>
    <w:p w14:paraId="566C57AC" w14:textId="09ECFA37" w:rsidR="002A7A06" w:rsidRPr="002A7A06" w:rsidRDefault="002A7A06" w:rsidP="00887844">
      <w:pPr>
        <w:spacing w:line="480" w:lineRule="auto"/>
        <w:jc w:val="center"/>
        <w:rPr>
          <w:bCs/>
        </w:rPr>
      </w:pPr>
      <w:r w:rsidRPr="002A7A06">
        <w:rPr>
          <w:bCs/>
        </w:rPr>
        <w:t>Cedric de Leon</w:t>
      </w:r>
    </w:p>
    <w:p w14:paraId="538F6C43" w14:textId="46F92B96" w:rsidR="002A7A06" w:rsidRPr="002A7A06" w:rsidRDefault="002A7A06" w:rsidP="00887844">
      <w:pPr>
        <w:spacing w:line="480" w:lineRule="auto"/>
        <w:jc w:val="center"/>
        <w:rPr>
          <w:bCs/>
        </w:rPr>
      </w:pPr>
      <w:r w:rsidRPr="002A7A06">
        <w:rPr>
          <w:bCs/>
        </w:rPr>
        <w:t>University of Massachusetts Amherst</w:t>
      </w:r>
    </w:p>
    <w:p w14:paraId="3D6443D1" w14:textId="77777777" w:rsidR="00B82BE5" w:rsidRDefault="00B82BE5" w:rsidP="00887844">
      <w:pPr>
        <w:spacing w:line="480" w:lineRule="auto"/>
      </w:pPr>
    </w:p>
    <w:p w14:paraId="4A8A8503" w14:textId="77777777" w:rsidR="00763EAA" w:rsidRDefault="00E07E65" w:rsidP="00887844">
      <w:pPr>
        <w:spacing w:line="480" w:lineRule="auto"/>
      </w:pPr>
      <w:r>
        <w:t xml:space="preserve">As I wrestled with this book, </w:t>
      </w:r>
      <w:r w:rsidR="0018257E">
        <w:t xml:space="preserve">vibrating </w:t>
      </w:r>
      <w:r>
        <w:t xml:space="preserve">with both its explicit arguments and </w:t>
      </w:r>
      <w:r w:rsidR="001C5F7E">
        <w:t xml:space="preserve">unstated </w:t>
      </w:r>
      <w:r>
        <w:t xml:space="preserve">implications, </w:t>
      </w:r>
      <w:r w:rsidR="00753405">
        <w:t>my mind a</w:t>
      </w:r>
      <w:r w:rsidR="00C271AD">
        <w:t>lighted on</w:t>
      </w:r>
      <w:r>
        <w:t xml:space="preserve"> three </w:t>
      </w:r>
      <w:r w:rsidR="005F2D09">
        <w:t xml:space="preserve">different </w:t>
      </w:r>
      <w:r>
        <w:t xml:space="preserve">metaphors </w:t>
      </w:r>
      <w:r w:rsidR="00EC4365">
        <w:t xml:space="preserve">that </w:t>
      </w:r>
      <w:r w:rsidR="00C271AD">
        <w:t xml:space="preserve">political and </w:t>
      </w:r>
      <w:r w:rsidR="00EC4365">
        <w:t xml:space="preserve">historical sociologists </w:t>
      </w:r>
      <w:r w:rsidR="005F2D09">
        <w:t xml:space="preserve">often use </w:t>
      </w:r>
      <w:r w:rsidR="00EC4365">
        <w:t xml:space="preserve">to explain </w:t>
      </w:r>
      <w:r w:rsidR="00B1750E">
        <w:t>how we produce knowledge</w:t>
      </w:r>
      <w:r w:rsidR="00EC4365">
        <w:t>.</w:t>
      </w:r>
      <w:r w:rsidR="00753405">
        <w:t xml:space="preserve"> </w:t>
      </w:r>
    </w:p>
    <w:p w14:paraId="3F1DA6FF" w14:textId="77777777" w:rsidR="00763EAA" w:rsidRDefault="00763EAA" w:rsidP="00887844">
      <w:pPr>
        <w:spacing w:line="480" w:lineRule="auto"/>
      </w:pPr>
    </w:p>
    <w:p w14:paraId="6F9C557B" w14:textId="77777777" w:rsidR="00B82BE5" w:rsidRDefault="00753405" w:rsidP="00887844">
      <w:pPr>
        <w:spacing w:line="480" w:lineRule="auto"/>
      </w:pPr>
      <w:r>
        <w:t xml:space="preserve">The first is Imre Lakatos’s </w:t>
      </w:r>
      <w:r w:rsidR="00763EAA">
        <w:t xml:space="preserve">metaphor of </w:t>
      </w:r>
      <w:r w:rsidR="00B1750E">
        <w:t xml:space="preserve">a </w:t>
      </w:r>
      <w:r>
        <w:t>prote</w:t>
      </w:r>
      <w:r w:rsidR="00B1750E">
        <w:t xml:space="preserve">ctive belt. For Lakatos, scholars build knowledge by way of research programs that consist of “hard core” assumptions and a “protective belt” of auxiliary hypotheses. When someone brings up an anomaly that challenges our research program, Lakatos argues, we don’t capitulate and rewrite our </w:t>
      </w:r>
      <w:proofErr w:type="gramStart"/>
      <w:r w:rsidR="00B1750E">
        <w:t>hard core</w:t>
      </w:r>
      <w:proofErr w:type="gramEnd"/>
      <w:r w:rsidR="00B1750E">
        <w:t xml:space="preserve"> assumptions but rather modify our auxiliary hypotheses</w:t>
      </w:r>
      <w:r w:rsidR="00E86181">
        <w:t xml:space="preserve"> </w:t>
      </w:r>
      <w:r w:rsidR="00B1750E">
        <w:t xml:space="preserve">in a way that can </w:t>
      </w:r>
      <w:r w:rsidR="00C24598">
        <w:t xml:space="preserve">metabolize </w:t>
      </w:r>
      <w:r w:rsidR="00B1750E">
        <w:t xml:space="preserve">the anomaly and thereby </w:t>
      </w:r>
      <w:r w:rsidR="00A90BC7">
        <w:t xml:space="preserve">protect </w:t>
      </w:r>
      <w:r w:rsidR="00B1750E">
        <w:t xml:space="preserve">the </w:t>
      </w:r>
      <w:r w:rsidR="00C24598">
        <w:t xml:space="preserve">overall </w:t>
      </w:r>
      <w:r w:rsidR="00B1750E">
        <w:t xml:space="preserve">research program. </w:t>
      </w:r>
      <w:r w:rsidR="00C24598">
        <w:t xml:space="preserve">The fundamental intellectual dynamic here is </w:t>
      </w:r>
      <w:r w:rsidR="00916D02">
        <w:t xml:space="preserve">one of </w:t>
      </w:r>
      <w:r w:rsidR="00C24598">
        <w:t>inclusion</w:t>
      </w:r>
      <w:r w:rsidR="00686A73">
        <w:t>.</w:t>
      </w:r>
    </w:p>
    <w:p w14:paraId="5B884F83" w14:textId="77777777" w:rsidR="00BE4F62" w:rsidRDefault="00BE4F62" w:rsidP="00887844">
      <w:pPr>
        <w:spacing w:line="480" w:lineRule="auto"/>
      </w:pPr>
    </w:p>
    <w:p w14:paraId="175F29F0" w14:textId="77777777" w:rsidR="00916D02" w:rsidRDefault="00BE4F62" w:rsidP="00887844">
      <w:pPr>
        <w:spacing w:line="480" w:lineRule="auto"/>
      </w:pPr>
      <w:r>
        <w:t xml:space="preserve">The second metaphor is </w:t>
      </w:r>
      <w:r w:rsidR="00887844">
        <w:t xml:space="preserve">that </w:t>
      </w:r>
      <w:r>
        <w:t xml:space="preserve">of excavation. In their contemporary classic, </w:t>
      </w:r>
      <w:r>
        <w:rPr>
          <w:i/>
        </w:rPr>
        <w:t>Remaking Modernity</w:t>
      </w:r>
      <w:r>
        <w:t xml:space="preserve">, </w:t>
      </w:r>
      <w:r w:rsidR="00285EFC">
        <w:t xml:space="preserve">Adams, Clemens, and Orloff attempt to </w:t>
      </w:r>
      <w:r w:rsidR="00C24598">
        <w:t xml:space="preserve">discern a progressive logic in </w:t>
      </w:r>
      <w:r w:rsidR="00285EFC">
        <w:t xml:space="preserve">the apparent diffuseness of political and historical sociology by arguing that each generation of </w:t>
      </w:r>
      <w:r w:rsidR="00025F28">
        <w:t>scholars works to reveal a new sedimented layer of institutional power and inequality that underpins the modern world. For example, in a challenge to Marxism’s discovery of the economic underpinning</w:t>
      </w:r>
      <w:r w:rsidR="003A71CA">
        <w:t>s</w:t>
      </w:r>
      <w:r w:rsidR="00025F28">
        <w:t xml:space="preserve"> </w:t>
      </w:r>
      <w:r w:rsidR="00EA5726">
        <w:t xml:space="preserve">of </w:t>
      </w:r>
      <w:r w:rsidR="00025F28">
        <w:t xml:space="preserve">modernity, </w:t>
      </w:r>
      <w:r w:rsidR="00B06826">
        <w:t>Feminists</w:t>
      </w:r>
      <w:r w:rsidR="003A71CA">
        <w:t xml:space="preserve"> </w:t>
      </w:r>
      <w:r w:rsidR="00B06826">
        <w:t>used their shovels to unearth</w:t>
      </w:r>
      <w:r w:rsidR="003A71CA">
        <w:t xml:space="preserve"> th</w:t>
      </w:r>
      <w:r w:rsidR="00693826">
        <w:t>e ways in which gender organized</w:t>
      </w:r>
      <w:r w:rsidR="003A71CA">
        <w:t xml:space="preserve"> </w:t>
      </w:r>
      <w:r w:rsidR="00693826">
        <w:t>our brave new world</w:t>
      </w:r>
      <w:r w:rsidR="003A71CA">
        <w:t>.</w:t>
      </w:r>
      <w:r w:rsidR="00B06826">
        <w:t xml:space="preserve"> </w:t>
      </w:r>
      <w:r w:rsidR="003A71CA">
        <w:t xml:space="preserve"> </w:t>
      </w:r>
      <w:r w:rsidR="00916D02">
        <w:t xml:space="preserve">The fundamental intellectual dynamic here is one of radicalization in the </w:t>
      </w:r>
      <w:r w:rsidR="00916D02">
        <w:lastRenderedPageBreak/>
        <w:t>literal sense of the word “radical,” which is (continuing with the metaphor of the shovel) to dig deeper so as to grab hold of the root.</w:t>
      </w:r>
    </w:p>
    <w:p w14:paraId="38D88B65" w14:textId="77777777" w:rsidR="00916D02" w:rsidRDefault="00916D02" w:rsidP="00887844">
      <w:pPr>
        <w:spacing w:line="480" w:lineRule="auto"/>
      </w:pPr>
    </w:p>
    <w:p w14:paraId="666865CD" w14:textId="77777777" w:rsidR="00D47B5A" w:rsidRDefault="00B907A6" w:rsidP="00887844">
      <w:pPr>
        <w:spacing w:line="480" w:lineRule="auto"/>
      </w:pPr>
      <w:r>
        <w:t xml:space="preserve">The third metaphor is </w:t>
      </w:r>
      <w:r w:rsidR="007C44F4">
        <w:t xml:space="preserve">Thomas Kuhn’s theory of scientific revolutions. Arguing against those who insist that scientific progress is accomplished by finding ever better answers to old questions over time, Kuhn held instead that progress proceeds by way of ruptures that </w:t>
      </w:r>
      <w:r w:rsidR="00BD244C">
        <w:t xml:space="preserve">throw out the old questions and replace them with entirely new ones. Practically speaking, this happens when a dominant theoretical paradigm confronts so many anomalies and objections that it </w:t>
      </w:r>
      <w:r w:rsidR="006369CD">
        <w:t xml:space="preserve">quite simply </w:t>
      </w:r>
      <w:r w:rsidR="00BD244C">
        <w:t>explodes.</w:t>
      </w:r>
      <w:r w:rsidR="00686A73">
        <w:t xml:space="preserve"> </w:t>
      </w:r>
      <w:r w:rsidR="00D028D0">
        <w:t xml:space="preserve">To put it in </w:t>
      </w:r>
      <w:proofErr w:type="spellStart"/>
      <w:r w:rsidR="00D028D0">
        <w:t>Lakatosian</w:t>
      </w:r>
      <w:proofErr w:type="spellEnd"/>
      <w:r w:rsidR="00D028D0">
        <w:t xml:space="preserve"> terms, scientific revolutions replace the hard core of a paradigm. The dynamic here is one of </w:t>
      </w:r>
      <w:r w:rsidR="00686A73">
        <w:t>succession.</w:t>
      </w:r>
    </w:p>
    <w:p w14:paraId="4E164795" w14:textId="77777777" w:rsidR="005F5B99" w:rsidRDefault="005F5B99" w:rsidP="00887844">
      <w:pPr>
        <w:spacing w:line="480" w:lineRule="auto"/>
      </w:pPr>
    </w:p>
    <w:p w14:paraId="47C4FE5D" w14:textId="77777777" w:rsidR="0072346D" w:rsidRDefault="005F5B99" w:rsidP="00887844">
      <w:pPr>
        <w:spacing w:line="480" w:lineRule="auto"/>
      </w:pPr>
      <w:r>
        <w:t xml:space="preserve">Here then is my </w:t>
      </w:r>
      <w:r w:rsidR="004D0936">
        <w:t>big</w:t>
      </w:r>
      <w:r>
        <w:t xml:space="preserve"> question for Jose and Karida:</w:t>
      </w:r>
      <w:r w:rsidR="0069484F">
        <w:t xml:space="preserve"> Is Du </w:t>
      </w:r>
      <w:proofErr w:type="spellStart"/>
      <w:r w:rsidR="0069484F">
        <w:t>Boisian</w:t>
      </w:r>
      <w:proofErr w:type="spellEnd"/>
      <w:r w:rsidR="0069484F">
        <w:t xml:space="preserve"> sociology a belt, a</w:t>
      </w:r>
      <w:r>
        <w:t xml:space="preserve"> shovel, or a bomb?</w:t>
      </w:r>
      <w:r w:rsidR="005B6E87">
        <w:t xml:space="preserve"> </w:t>
      </w:r>
      <w:r w:rsidR="00B91229">
        <w:t>I ask this question, because there is evidence of all three</w:t>
      </w:r>
      <w:r w:rsidR="007802F1">
        <w:t>. Calls for inclusion appear along</w:t>
      </w:r>
      <w:r w:rsidR="0064172E">
        <w:t>side of pleas</w:t>
      </w:r>
      <w:r w:rsidR="007802F1">
        <w:t xml:space="preserve"> for</w:t>
      </w:r>
      <w:r w:rsidR="00B91229">
        <w:t xml:space="preserve"> radicalization, </w:t>
      </w:r>
      <w:r w:rsidR="007802F1">
        <w:t xml:space="preserve">which in turn gesture towards demands for </w:t>
      </w:r>
      <w:r w:rsidR="00B91229">
        <w:t xml:space="preserve">succession. </w:t>
      </w:r>
    </w:p>
    <w:p w14:paraId="6B5F0A74" w14:textId="77777777" w:rsidR="00D028D0" w:rsidRDefault="00D028D0" w:rsidP="00887844">
      <w:pPr>
        <w:spacing w:line="480" w:lineRule="auto"/>
      </w:pPr>
    </w:p>
    <w:p w14:paraId="3820E7B9" w14:textId="77777777" w:rsidR="00D028D0" w:rsidRDefault="00B91229" w:rsidP="00887844">
      <w:pPr>
        <w:spacing w:line="480" w:lineRule="auto"/>
      </w:pPr>
      <w:r>
        <w:t>The theme of inclusion</w:t>
      </w:r>
      <w:r w:rsidR="00E61755">
        <w:t xml:space="preserve"> and exclusion</w:t>
      </w:r>
      <w:r w:rsidR="00E914B9">
        <w:t xml:space="preserve"> </w:t>
      </w:r>
      <w:r>
        <w:t xml:space="preserve">is everywhere in this book, but especially in their references to Du Bois’s biography and in their own biographies. In the preface, Karida writes that Du Bois came into her life when she </w:t>
      </w:r>
      <w:proofErr w:type="gramStart"/>
      <w:r w:rsidR="00F36CA6">
        <w:rPr>
          <w:b/>
        </w:rPr>
        <w:t>quote</w:t>
      </w:r>
      <w:proofErr w:type="gramEnd"/>
      <w:r w:rsidR="00F36CA6">
        <w:rPr>
          <w:b/>
        </w:rPr>
        <w:t xml:space="preserve"> </w:t>
      </w:r>
      <w:r>
        <w:t>“needed him the most,” adding, “I need</w:t>
      </w:r>
      <w:r w:rsidR="00E61755">
        <w:t>ed</w:t>
      </w:r>
      <w:r>
        <w:t xml:space="preserve"> to know that there was room for me and the world in which I lived in the discipline of sociology” </w:t>
      </w:r>
      <w:proofErr w:type="spellStart"/>
      <w:r w:rsidR="00F36CA6">
        <w:rPr>
          <w:b/>
        </w:rPr>
        <w:t>endquote</w:t>
      </w:r>
      <w:proofErr w:type="spellEnd"/>
      <w:r w:rsidR="00F36CA6">
        <w:rPr>
          <w:b/>
        </w:rPr>
        <w:t xml:space="preserve"> </w:t>
      </w:r>
      <w:r>
        <w:t xml:space="preserve">(xii). Similarly, Jose writes that the establishment of a Du </w:t>
      </w:r>
      <w:proofErr w:type="spellStart"/>
      <w:r>
        <w:t>Boisian</w:t>
      </w:r>
      <w:proofErr w:type="spellEnd"/>
      <w:r>
        <w:t xml:space="preserve"> collective at Brown</w:t>
      </w:r>
      <w:r w:rsidR="00F36CA6">
        <w:t xml:space="preserve"> University </w:t>
      </w:r>
      <w:r w:rsidR="00F36CA6">
        <w:rPr>
          <w:b/>
        </w:rPr>
        <w:t>quote</w:t>
      </w:r>
      <w:r>
        <w:t xml:space="preserve"> </w:t>
      </w:r>
      <w:r w:rsidR="00F36CA6">
        <w:t>“</w:t>
      </w:r>
      <w:r>
        <w:t xml:space="preserve">broke my intellectual isolation” </w:t>
      </w:r>
      <w:proofErr w:type="spellStart"/>
      <w:r w:rsidR="00F36CA6">
        <w:rPr>
          <w:b/>
        </w:rPr>
        <w:t>endquote</w:t>
      </w:r>
      <w:proofErr w:type="spellEnd"/>
      <w:r w:rsidR="00F36CA6">
        <w:rPr>
          <w:b/>
        </w:rPr>
        <w:t xml:space="preserve"> </w:t>
      </w:r>
      <w:r>
        <w:t xml:space="preserve">(xvii). </w:t>
      </w:r>
      <w:r w:rsidR="00E914B9">
        <w:t xml:space="preserve">With respect to Du Bois himself, the authors make </w:t>
      </w:r>
      <w:r w:rsidR="003D5FA3">
        <w:t xml:space="preserve">repeated </w:t>
      </w:r>
      <w:r w:rsidR="00E914B9">
        <w:t xml:space="preserve">reference to Aldon Morris’s </w:t>
      </w:r>
      <w:r w:rsidR="00E914B9">
        <w:rPr>
          <w:i/>
        </w:rPr>
        <w:t>The Scholar Denied</w:t>
      </w:r>
      <w:r w:rsidR="00E914B9">
        <w:t xml:space="preserve">, which </w:t>
      </w:r>
      <w:r w:rsidR="00E914B9">
        <w:lastRenderedPageBreak/>
        <w:t xml:space="preserve">recounts “how the gatekeepers of the discipline intentionally excluded Du Bois and his research from the mainstream” (13). Accordingly, in the Manifesto that concludes the book, Jose and Karida write, </w:t>
      </w:r>
      <w:r w:rsidR="00F36CA6">
        <w:rPr>
          <w:b/>
        </w:rPr>
        <w:t xml:space="preserve">quote </w:t>
      </w:r>
      <w:r w:rsidR="00E914B9">
        <w:t>“We also want to address our fellow mainstream sociologis</w:t>
      </w:r>
      <w:r w:rsidR="00E61755">
        <w:t>t</w:t>
      </w:r>
      <w:r w:rsidR="00E914B9">
        <w:t>s and talk with them about how the practice of sociology must change in order to be more inclusive”</w:t>
      </w:r>
      <w:r w:rsidR="00F36CA6">
        <w:t xml:space="preserve"> </w:t>
      </w:r>
      <w:proofErr w:type="spellStart"/>
      <w:r w:rsidR="00F36CA6">
        <w:rPr>
          <w:b/>
        </w:rPr>
        <w:t>endquote</w:t>
      </w:r>
      <w:proofErr w:type="spellEnd"/>
      <w:r w:rsidR="00E914B9">
        <w:t xml:space="preserve"> (186).</w:t>
      </w:r>
      <w:r w:rsidR="00E61755">
        <w:t xml:space="preserve"> This means incorporating the work of </w:t>
      </w:r>
      <w:r w:rsidR="008F11B3">
        <w:t xml:space="preserve">other </w:t>
      </w:r>
      <w:r w:rsidR="00E61755">
        <w:t xml:space="preserve">scholars denied, who are both the new generation of sociologists and </w:t>
      </w:r>
      <w:r w:rsidR="008F11B3">
        <w:t xml:space="preserve">Du Bois’s </w:t>
      </w:r>
      <w:r w:rsidR="00E61755">
        <w:t>“fellow outcasts” like Wells, Cooper, James, and Fanon (192)</w:t>
      </w:r>
      <w:r w:rsidR="00624D6B">
        <w:t>.</w:t>
      </w:r>
      <w:r w:rsidR="00E61755">
        <w:t xml:space="preserve">  </w:t>
      </w:r>
    </w:p>
    <w:p w14:paraId="6166671E" w14:textId="77777777" w:rsidR="00C23839" w:rsidRDefault="00C23839" w:rsidP="00887844">
      <w:pPr>
        <w:spacing w:line="480" w:lineRule="auto"/>
      </w:pPr>
    </w:p>
    <w:p w14:paraId="308ECB9B" w14:textId="77777777" w:rsidR="007338BD" w:rsidRDefault="00C23839" w:rsidP="00887844">
      <w:pPr>
        <w:spacing w:line="480" w:lineRule="auto"/>
      </w:pPr>
      <w:r>
        <w:t xml:space="preserve">Throughout the book, Jose and Karida argue that Du Bois’s fundamental contribution to the discipline of sociology is his critique of “racialized modernity.” This is a </w:t>
      </w:r>
      <w:proofErr w:type="gramStart"/>
      <w:r>
        <w:t>crystal clear</w:t>
      </w:r>
      <w:proofErr w:type="gramEnd"/>
      <w:r>
        <w:t xml:space="preserve"> example of the ways in which sociologist</w:t>
      </w:r>
      <w:r w:rsidR="004233E6">
        <w:t>s</w:t>
      </w:r>
      <w:r>
        <w:t xml:space="preserve"> “remake modernity” with each passing generation as Adams, Clemens, and Orloff argue.</w:t>
      </w:r>
      <w:r w:rsidR="00F36CA6">
        <w:t xml:space="preserve"> I will not dwell too much on this point, because</w:t>
      </w:r>
      <w:r w:rsidR="004233E6">
        <w:t xml:space="preserve"> it is literally in the title of the book, but</w:t>
      </w:r>
      <w:r w:rsidR="00F36CA6">
        <w:t xml:space="preserve"> </w:t>
      </w:r>
      <w:r w:rsidR="004233E6">
        <w:t xml:space="preserve">let me quote </w:t>
      </w:r>
      <w:r w:rsidR="007338BD">
        <w:t xml:space="preserve">chapter 2 </w:t>
      </w:r>
      <w:r w:rsidR="004233E6">
        <w:t xml:space="preserve">to give those who have not read </w:t>
      </w:r>
      <w:r w:rsidR="007338BD">
        <w:t>it a sense of the argument</w:t>
      </w:r>
      <w:r w:rsidR="004233E6">
        <w:t>.</w:t>
      </w:r>
      <w:r w:rsidR="007338BD">
        <w:t xml:space="preserve"> On page 63, they write, </w:t>
      </w:r>
      <w:r w:rsidR="009F29EA">
        <w:rPr>
          <w:b/>
        </w:rPr>
        <w:t xml:space="preserve">quote </w:t>
      </w:r>
      <w:r w:rsidR="007338BD">
        <w:t>“The global color line and colonialism were clearly central elements of Du Bois’s understanding of the modern world, and he put both racism and colonialism at the center of his critique of racialized modernity”</w:t>
      </w:r>
      <w:r w:rsidR="009F29EA">
        <w:t xml:space="preserve"> </w:t>
      </w:r>
      <w:proofErr w:type="spellStart"/>
      <w:r w:rsidR="009F29EA">
        <w:rPr>
          <w:b/>
        </w:rPr>
        <w:t>endquote</w:t>
      </w:r>
      <w:proofErr w:type="spellEnd"/>
      <w:r w:rsidR="007338BD">
        <w:t xml:space="preserve"> (63). Here, as for Feminism in Adams, Clemens, and Orloff, Jose and Karida conceive of Du Bois’s intervention as a direct engagement with Marx. On page 69, they sum up this discussion by arguing, “If for Marx capitalism emerges with the rise of wage workers in factories, for Du Bois it emerges with the rise of slavery in colonial plantations.”</w:t>
      </w:r>
    </w:p>
    <w:p w14:paraId="7125CDC0" w14:textId="77777777" w:rsidR="00AD0B75" w:rsidRDefault="00AD0B75" w:rsidP="00887844">
      <w:pPr>
        <w:spacing w:line="480" w:lineRule="auto"/>
      </w:pPr>
    </w:p>
    <w:p w14:paraId="525333CA" w14:textId="77777777" w:rsidR="00AD0B75" w:rsidRDefault="004C3C59" w:rsidP="00887844">
      <w:pPr>
        <w:spacing w:line="480" w:lineRule="auto"/>
      </w:pPr>
      <w:r>
        <w:lastRenderedPageBreak/>
        <w:t>Now, b</w:t>
      </w:r>
      <w:r w:rsidR="00AD0B75">
        <w:t xml:space="preserve">efore we move onto Molotov cocktails, it bears mention that the belt and shovel metaphors keep Jose, Karida, and Du Bois firmly within the discipline of sociology. </w:t>
      </w:r>
      <w:r>
        <w:t>The bomb does not.</w:t>
      </w:r>
    </w:p>
    <w:p w14:paraId="5CF69BBB" w14:textId="77777777" w:rsidR="00080F72" w:rsidRDefault="00080F72" w:rsidP="00887844">
      <w:pPr>
        <w:spacing w:line="480" w:lineRule="auto"/>
      </w:pPr>
    </w:p>
    <w:p w14:paraId="7BC13C7B" w14:textId="77777777" w:rsidR="00332A5D" w:rsidRDefault="00D95EFE" w:rsidP="00887844">
      <w:pPr>
        <w:spacing w:line="480" w:lineRule="auto"/>
      </w:pPr>
      <w:r>
        <w:t xml:space="preserve">I would argue that the myriad quotes from Du Bois especially from </w:t>
      </w:r>
      <w:r w:rsidRPr="0018787C">
        <w:rPr>
          <w:i/>
        </w:rPr>
        <w:t>Black Reconstruction</w:t>
      </w:r>
      <w:r>
        <w:t xml:space="preserve">, </w:t>
      </w:r>
      <w:r w:rsidRPr="0018787C">
        <w:rPr>
          <w:i/>
        </w:rPr>
        <w:t>The Worl</w:t>
      </w:r>
      <w:r w:rsidR="0018787C" w:rsidRPr="0018787C">
        <w:rPr>
          <w:i/>
        </w:rPr>
        <w:t>d and Africa</w:t>
      </w:r>
      <w:r w:rsidR="0018787C">
        <w:t xml:space="preserve">, and </w:t>
      </w:r>
      <w:r w:rsidR="0018787C" w:rsidRPr="0018787C">
        <w:rPr>
          <w:i/>
        </w:rPr>
        <w:t>Dusk of Dawn</w:t>
      </w:r>
      <w:r w:rsidR="0018787C">
        <w:t xml:space="preserve"> (</w:t>
      </w:r>
      <w:r>
        <w:t>what Jose and Karida call the mature Du Bois</w:t>
      </w:r>
      <w:r w:rsidR="0018787C">
        <w:t>)</w:t>
      </w:r>
      <w:r>
        <w:t xml:space="preserve">, </w:t>
      </w:r>
      <w:r w:rsidR="00A00A6B">
        <w:t xml:space="preserve">can be read as an irreparable break with sociology and its </w:t>
      </w:r>
      <w:proofErr w:type="gramStart"/>
      <w:r w:rsidR="00A00A6B">
        <w:t>hard core</w:t>
      </w:r>
      <w:proofErr w:type="gramEnd"/>
      <w:r w:rsidR="00A00A6B">
        <w:t xml:space="preserve"> assumptions. </w:t>
      </w:r>
      <w:r w:rsidR="00EB5965">
        <w:t xml:space="preserve">In this, Du Bois prefigures the </w:t>
      </w:r>
      <w:proofErr w:type="spellStart"/>
      <w:r w:rsidR="00EB5965">
        <w:t>afropessemist</w:t>
      </w:r>
      <w:proofErr w:type="spellEnd"/>
      <w:r w:rsidR="00F6226F">
        <w:t xml:space="preserve"> turn in Black Studies. </w:t>
      </w:r>
      <w:r w:rsidR="00932208">
        <w:t>Implicit and explicit in his later work is that all of the taken-for-granted categories of sociology – modernity, capitalism, class, society</w:t>
      </w:r>
      <w:r w:rsidR="00C83E6C">
        <w:t xml:space="preserve">, and </w:t>
      </w:r>
      <w:r w:rsidR="00E22101">
        <w:t xml:space="preserve">professional </w:t>
      </w:r>
      <w:r w:rsidR="00C83E6C">
        <w:t>sociology</w:t>
      </w:r>
      <w:r w:rsidR="00932208">
        <w:t xml:space="preserve"> itself – cohere and are made possible by </w:t>
      </w:r>
      <w:r w:rsidR="00D76399">
        <w:t xml:space="preserve">antiblackness up to and including the commodification, fungibility, and systemic violence done upon Black flesh during </w:t>
      </w:r>
      <w:r w:rsidR="00D60EB2">
        <w:t xml:space="preserve">and </w:t>
      </w:r>
      <w:r w:rsidR="00D76399">
        <w:t xml:space="preserve">in the afterlife of slavery. On page 75, Jose and Karida quote </w:t>
      </w:r>
      <w:r w:rsidR="0067770B">
        <w:t xml:space="preserve">Du Bois in </w:t>
      </w:r>
      <w:r w:rsidR="0067770B" w:rsidRPr="0067770B">
        <w:rPr>
          <w:i/>
        </w:rPr>
        <w:t>T</w:t>
      </w:r>
      <w:r w:rsidR="00D76399" w:rsidRPr="0067770B">
        <w:rPr>
          <w:i/>
        </w:rPr>
        <w:t>he World and Africa</w:t>
      </w:r>
      <w:r w:rsidR="00D76399">
        <w:t>, where he writes, “</w:t>
      </w:r>
      <w:r w:rsidR="008F6075">
        <w:t>a new barter in human f</w:t>
      </w:r>
      <w:r w:rsidR="00D76399">
        <w:t>l</w:t>
      </w:r>
      <w:r w:rsidR="008F6075">
        <w:t>e</w:t>
      </w:r>
      <w:r w:rsidR="00D76399">
        <w:t xml:space="preserve">sh did not die with the slave but persists and dominates the thought of Europe today and during the fatal era when Europe by force ruled mankind” (75; World and Africa, p. 23). </w:t>
      </w:r>
      <w:r w:rsidR="0067770B">
        <w:t xml:space="preserve">Jose and Karida explain </w:t>
      </w:r>
      <w:r w:rsidR="00321B33">
        <w:t xml:space="preserve">Du Bois’s </w:t>
      </w:r>
      <w:r w:rsidR="0067770B">
        <w:t xml:space="preserve">devastating critique in this way: </w:t>
      </w:r>
      <w:r w:rsidR="0067770B" w:rsidRPr="0067770B">
        <w:rPr>
          <w:b/>
        </w:rPr>
        <w:t>quote</w:t>
      </w:r>
      <w:r w:rsidR="00D76399">
        <w:t xml:space="preserve"> “The dominant ways of seeing and classifying human beings are a direct product of slavery and colonial capitalis</w:t>
      </w:r>
      <w:r w:rsidR="008F6075">
        <w:t>m and inform and structure h</w:t>
      </w:r>
      <w:r w:rsidR="00D76399">
        <w:t>ow we think about and understand the world”</w:t>
      </w:r>
      <w:r w:rsidR="0067770B">
        <w:t xml:space="preserve"> </w:t>
      </w:r>
      <w:proofErr w:type="spellStart"/>
      <w:r w:rsidR="0067770B">
        <w:rPr>
          <w:b/>
        </w:rPr>
        <w:t>endquote</w:t>
      </w:r>
      <w:proofErr w:type="spellEnd"/>
      <w:r w:rsidR="00D76399">
        <w:t xml:space="preserve"> (75).  </w:t>
      </w:r>
      <w:r w:rsidR="00C83E6C">
        <w:t xml:space="preserve">If </w:t>
      </w:r>
      <w:r w:rsidR="00A03541">
        <w:t xml:space="preserve">it is </w:t>
      </w:r>
      <w:r w:rsidR="00C83E6C">
        <w:t>true</w:t>
      </w:r>
      <w:r w:rsidR="00A03541">
        <w:t xml:space="preserve"> that slavery and its afterlife have mystified and warped our ways of seeing</w:t>
      </w:r>
      <w:r w:rsidR="00C83E6C">
        <w:t xml:space="preserve">, then I must ask, how can a Du </w:t>
      </w:r>
      <w:proofErr w:type="spellStart"/>
      <w:r w:rsidR="00C83E6C">
        <w:t>Boisian</w:t>
      </w:r>
      <w:proofErr w:type="spellEnd"/>
      <w:r w:rsidR="00C83E6C">
        <w:t xml:space="preserve"> critique of racialized modernity</w:t>
      </w:r>
      <w:r w:rsidR="00A03541">
        <w:t xml:space="preserve"> </w:t>
      </w:r>
      <w:r w:rsidR="00C83E6C">
        <w:t>remain sociology?</w:t>
      </w:r>
    </w:p>
    <w:p w14:paraId="3F3A3BEF" w14:textId="77777777" w:rsidR="00440978" w:rsidRDefault="00440978" w:rsidP="00887844">
      <w:pPr>
        <w:spacing w:line="480" w:lineRule="auto"/>
      </w:pPr>
    </w:p>
    <w:p w14:paraId="381A2667" w14:textId="77777777" w:rsidR="00440978" w:rsidRDefault="00440978" w:rsidP="00887844">
      <w:pPr>
        <w:spacing w:line="480" w:lineRule="auto"/>
      </w:pPr>
      <w:r>
        <w:lastRenderedPageBreak/>
        <w:t xml:space="preserve">Two moments in the book are telling in this </w:t>
      </w:r>
      <w:r w:rsidR="00205216">
        <w:t>vein</w:t>
      </w:r>
      <w:r>
        <w:t xml:space="preserve">. The first is Karida’s account of her “shadow PhD program” at Brown, which consisted in </w:t>
      </w:r>
      <w:r w:rsidR="00296834">
        <w:t xml:space="preserve">units outside of sociology like </w:t>
      </w:r>
      <w:r>
        <w:t>African</w:t>
      </w:r>
      <w:r w:rsidR="00EA27D4">
        <w:t>a</w:t>
      </w:r>
      <w:r>
        <w:t xml:space="preserve"> studi</w:t>
      </w:r>
      <w:r w:rsidR="002A2A64">
        <w:t>es, comparative literature, and</w:t>
      </w:r>
      <w:r>
        <w:t xml:space="preserve"> Brown’s Center for the Humanities. The other is Du Bois’s </w:t>
      </w:r>
      <w:r w:rsidR="00296834">
        <w:t xml:space="preserve">own </w:t>
      </w:r>
      <w:r>
        <w:t xml:space="preserve">break with sociology. In </w:t>
      </w:r>
      <w:r>
        <w:rPr>
          <w:i/>
        </w:rPr>
        <w:t>Dusk of Dawn</w:t>
      </w:r>
      <w:r w:rsidR="00296834">
        <w:t xml:space="preserve">, Du Bois </w:t>
      </w:r>
      <w:r w:rsidR="00EC6DEA">
        <w:t>re</w:t>
      </w:r>
      <w:r w:rsidR="00DB632A">
        <w:t>call</w:t>
      </w:r>
      <w:r w:rsidR="00296834">
        <w:t>ed</w:t>
      </w:r>
      <w:r>
        <w:t xml:space="preserve"> </w:t>
      </w:r>
      <w:r w:rsidR="00EC6DEA">
        <w:t xml:space="preserve">that </w:t>
      </w:r>
      <w:r>
        <w:t xml:space="preserve">his empiricist interventions within sociology </w:t>
      </w:r>
      <w:r w:rsidR="00EC6DEA">
        <w:t xml:space="preserve">were </w:t>
      </w:r>
      <w:r>
        <w:t>fr</w:t>
      </w:r>
      <w:r w:rsidR="00DB632A">
        <w:t>uitless, because white scholars</w:t>
      </w:r>
      <w:r>
        <w:t xml:space="preserve"> </w:t>
      </w:r>
      <w:r w:rsidR="00DB632A">
        <w:t xml:space="preserve">refused to </w:t>
      </w:r>
      <w:r>
        <w:t>change their minds despite overwhe</w:t>
      </w:r>
      <w:r w:rsidR="008D1860">
        <w:t>l</w:t>
      </w:r>
      <w:r>
        <w:t xml:space="preserve">ming data to the contrary.  </w:t>
      </w:r>
    </w:p>
    <w:p w14:paraId="5E400A71" w14:textId="77777777" w:rsidR="00440978" w:rsidRDefault="00440978" w:rsidP="00887844">
      <w:pPr>
        <w:spacing w:line="480" w:lineRule="auto"/>
      </w:pPr>
    </w:p>
    <w:p w14:paraId="59DD86C3" w14:textId="77777777" w:rsidR="001E0969" w:rsidRDefault="009261B8" w:rsidP="00887844">
      <w:pPr>
        <w:spacing w:line="480" w:lineRule="auto"/>
      </w:pPr>
      <w:r>
        <w:t xml:space="preserve">Here I should add </w:t>
      </w:r>
      <w:r w:rsidR="00321B33">
        <w:t xml:space="preserve">that </w:t>
      </w:r>
      <w:r w:rsidR="00FB3E86">
        <w:t xml:space="preserve">an interpretation </w:t>
      </w:r>
      <w:r w:rsidR="00B43349">
        <w:t xml:space="preserve">of Du Bois as </w:t>
      </w:r>
      <w:proofErr w:type="spellStart"/>
      <w:r w:rsidR="00B43349">
        <w:t>antisociologist</w:t>
      </w:r>
      <w:proofErr w:type="spellEnd"/>
      <w:r w:rsidR="00B43349">
        <w:t xml:space="preserve"> </w:t>
      </w:r>
      <w:r w:rsidR="00FB3E86">
        <w:t xml:space="preserve">would </w:t>
      </w:r>
      <w:r w:rsidR="00200372">
        <w:t xml:space="preserve">break with </w:t>
      </w:r>
      <w:r w:rsidR="00332A5D">
        <w:t xml:space="preserve">my friend and colleague </w:t>
      </w:r>
      <w:r w:rsidR="00200372">
        <w:t>Moon-Kie</w:t>
      </w:r>
      <w:r w:rsidR="00332A5D">
        <w:t xml:space="preserve"> Jung</w:t>
      </w:r>
      <w:r w:rsidR="00200372">
        <w:t>, who</w:t>
      </w:r>
      <w:r w:rsidR="001578BF">
        <w:t>, in a recent and influential article, argued</w:t>
      </w:r>
      <w:r w:rsidR="00200372">
        <w:t xml:space="preserve"> that Du Bois </w:t>
      </w:r>
      <w:r w:rsidR="00332A5D">
        <w:t xml:space="preserve">misrecognizes the enslaved and cannot come to terms with the antisocial condition of Black people in America. The category of the worker on Moon-Kie’s account is ontologically white, for the enslaved, unlike the worker, </w:t>
      </w:r>
      <w:r w:rsidR="00FB3E86">
        <w:t xml:space="preserve">has </w:t>
      </w:r>
      <w:r w:rsidR="00332A5D">
        <w:t xml:space="preserve">no </w:t>
      </w:r>
      <w:r w:rsidR="00200372">
        <w:t xml:space="preserve">standing in civil society and </w:t>
      </w:r>
      <w:r w:rsidR="00FB3E86">
        <w:t xml:space="preserve">is </w:t>
      </w:r>
      <w:r w:rsidR="00332A5D">
        <w:t xml:space="preserve">subject in </w:t>
      </w:r>
      <w:proofErr w:type="spellStart"/>
      <w:r w:rsidR="00332A5D">
        <w:t>afropessmist</w:t>
      </w:r>
      <w:proofErr w:type="spellEnd"/>
      <w:r w:rsidR="00332A5D">
        <w:t xml:space="preserve"> terms to </w:t>
      </w:r>
      <w:r w:rsidR="00200372">
        <w:t>social death, dishonor</w:t>
      </w:r>
      <w:r w:rsidR="00332A5D">
        <w:t>,</w:t>
      </w:r>
      <w:r w:rsidR="00200372">
        <w:t xml:space="preserve"> and gratuitous violence. </w:t>
      </w:r>
      <w:r w:rsidR="00FB3E86">
        <w:t xml:space="preserve">Reading this book made me </w:t>
      </w:r>
      <w:r w:rsidR="00C0139B">
        <w:t>question</w:t>
      </w:r>
      <w:r w:rsidR="00FB3E86">
        <w:t xml:space="preserve"> Moon-Kie</w:t>
      </w:r>
      <w:r w:rsidR="00C0139B">
        <w:t>, which is saying something since I normally just assume that he is right</w:t>
      </w:r>
      <w:r w:rsidR="00F82A7E">
        <w:t xml:space="preserve"> (don’t tell him I said that)</w:t>
      </w:r>
      <w:r w:rsidR="00FB3E86">
        <w:t>.</w:t>
      </w:r>
      <w:r w:rsidR="001C1911">
        <w:t xml:space="preserve"> Du Bois’s </w:t>
      </w:r>
      <w:r w:rsidR="00812CE4">
        <w:t xml:space="preserve">numerous criticisms </w:t>
      </w:r>
      <w:r w:rsidR="001C1911">
        <w:t xml:space="preserve">of socialism and trade unionism, </w:t>
      </w:r>
      <w:r w:rsidR="00812CE4">
        <w:t xml:space="preserve">some of which </w:t>
      </w:r>
      <w:r w:rsidR="001C1911">
        <w:t xml:space="preserve">Jose and Karida reference, </w:t>
      </w:r>
      <w:r w:rsidR="00FB3E86">
        <w:t xml:space="preserve">suggest that </w:t>
      </w:r>
      <w:r w:rsidR="000264A5">
        <w:t xml:space="preserve">Du Bois was well aware </w:t>
      </w:r>
      <w:r w:rsidR="002A2A64">
        <w:t>of the systematic</w:t>
      </w:r>
      <w:r w:rsidR="000264A5">
        <w:t xml:space="preserve"> </w:t>
      </w:r>
      <w:r w:rsidR="00812CE4">
        <w:t>exclusion</w:t>
      </w:r>
      <w:r w:rsidR="000264A5">
        <w:t xml:space="preserve"> </w:t>
      </w:r>
      <w:r w:rsidR="00812CE4">
        <w:t xml:space="preserve">of Black labor </w:t>
      </w:r>
      <w:r w:rsidR="000264A5">
        <w:t xml:space="preserve">from the category of </w:t>
      </w:r>
      <w:r w:rsidR="00FB3E86">
        <w:t xml:space="preserve">the </w:t>
      </w:r>
      <w:r w:rsidR="000264A5">
        <w:t xml:space="preserve">worker, and </w:t>
      </w:r>
      <w:r w:rsidR="00812CE4">
        <w:t xml:space="preserve">the white Left’s complicity </w:t>
      </w:r>
      <w:r w:rsidR="00FB3E86">
        <w:t xml:space="preserve">in </w:t>
      </w:r>
      <w:r w:rsidR="00660517">
        <w:t xml:space="preserve">the violence of colonialism </w:t>
      </w:r>
      <w:r w:rsidR="00C373CB">
        <w:t>for their own gain.</w:t>
      </w:r>
      <w:r w:rsidR="001E0969">
        <w:t xml:space="preserve"> </w:t>
      </w:r>
    </w:p>
    <w:p w14:paraId="2287CE65" w14:textId="77777777" w:rsidR="001E0969" w:rsidRDefault="001E0969" w:rsidP="00887844">
      <w:pPr>
        <w:spacing w:line="480" w:lineRule="auto"/>
      </w:pPr>
    </w:p>
    <w:p w14:paraId="4F05AD37" w14:textId="77777777" w:rsidR="001E0969" w:rsidRDefault="00BA0774" w:rsidP="00887844">
      <w:pPr>
        <w:spacing w:line="480" w:lineRule="auto"/>
      </w:pPr>
      <w:r>
        <w:t>Be that as it may</w:t>
      </w:r>
      <w:r w:rsidR="0012738F">
        <w:t xml:space="preserve">, </w:t>
      </w:r>
      <w:r w:rsidR="0012738F">
        <w:rPr>
          <w:i/>
        </w:rPr>
        <w:t xml:space="preserve">The Sociology </w:t>
      </w:r>
      <w:r w:rsidR="00321B33">
        <w:rPr>
          <w:i/>
        </w:rPr>
        <w:t xml:space="preserve">of </w:t>
      </w:r>
      <w:r w:rsidR="0012738F">
        <w:rPr>
          <w:i/>
        </w:rPr>
        <w:t>WEB DuBois</w:t>
      </w:r>
      <w:r w:rsidR="0012738F">
        <w:t xml:space="preserve">, like all great books, does not spoon feed us an answer </w:t>
      </w:r>
      <w:r w:rsidR="00793324">
        <w:t xml:space="preserve">to our most burning existential questions </w:t>
      </w:r>
      <w:r w:rsidR="0012738F">
        <w:t>but instead presents us with a choice. As Jose and Karida rightly point out, w</w:t>
      </w:r>
      <w:r w:rsidR="001E0969">
        <w:t xml:space="preserve">e are here </w:t>
      </w:r>
      <w:r w:rsidR="0012738F">
        <w:t xml:space="preserve">in this moment </w:t>
      </w:r>
      <w:r w:rsidR="001E0969">
        <w:t xml:space="preserve">in part because of Du Bois’s own </w:t>
      </w:r>
      <w:r w:rsidR="001E0969">
        <w:lastRenderedPageBreak/>
        <w:t>dizzying breadth, productivity, and evolu</w:t>
      </w:r>
      <w:r w:rsidR="0012738F">
        <w:t>tion as a scholar activist. The fact that Jose and Karida have been able to write this synthetic account of Du Bois’s corpus is a monumental achievement.</w:t>
      </w:r>
      <w:r w:rsidR="00721DDA">
        <w:t xml:space="preserve"> They perform an incalculable service to those of us who want and crave a deep engagement with Du Bois. This book is a flashlight and a guide.</w:t>
      </w:r>
      <w:r w:rsidR="0012738F">
        <w:t xml:space="preserve"> But </w:t>
      </w:r>
      <w:r w:rsidR="00721DDA">
        <w:t xml:space="preserve">the Du </w:t>
      </w:r>
      <w:proofErr w:type="spellStart"/>
      <w:r w:rsidR="00721DDA">
        <w:t>Boisian</w:t>
      </w:r>
      <w:proofErr w:type="spellEnd"/>
      <w:r w:rsidR="00721DDA">
        <w:t xml:space="preserve"> project has always been bigger than the book. We are a collective, in which </w:t>
      </w:r>
      <w:r w:rsidR="00D1677E">
        <w:t>Jose</w:t>
      </w:r>
      <w:r w:rsidR="00721DDA">
        <w:t xml:space="preserve"> and Karida are leading figures, and</w:t>
      </w:r>
      <w:r w:rsidR="00D1677E">
        <w:t xml:space="preserve"> </w:t>
      </w:r>
      <w:r w:rsidR="001E0969">
        <w:t xml:space="preserve">we have not </w:t>
      </w:r>
      <w:r w:rsidR="0012738F">
        <w:t xml:space="preserve">yet </w:t>
      </w:r>
      <w:r w:rsidR="001E0969">
        <w:t xml:space="preserve">decided </w:t>
      </w:r>
      <w:r w:rsidR="0012738F">
        <w:t xml:space="preserve">whether we want inclusion, radicalization, </w:t>
      </w:r>
      <w:r w:rsidR="00B419F1">
        <w:t>or a positive break with the discipline of sociology.</w:t>
      </w:r>
      <w:r w:rsidR="00F5785B">
        <w:t xml:space="preserve"> </w:t>
      </w:r>
      <w:r w:rsidR="00721DDA">
        <w:t xml:space="preserve">The choice entails very different tactics and strategies for engaging the profession in terms of teaching, service, and research and have perhaps their greatest impact on junior scholars, many of whom are minoritized and marginalized. For them especially we must </w:t>
      </w:r>
      <w:r w:rsidR="000875E1">
        <w:t>ask, “What is to be done?”</w:t>
      </w:r>
    </w:p>
    <w:p w14:paraId="27D2FD7C" w14:textId="77777777" w:rsidR="00524A26" w:rsidRDefault="00524A26" w:rsidP="00887844">
      <w:pPr>
        <w:spacing w:line="480" w:lineRule="auto"/>
      </w:pPr>
    </w:p>
    <w:p w14:paraId="6453441A" w14:textId="77777777" w:rsidR="00524A26" w:rsidRDefault="00524A26" w:rsidP="00887844">
      <w:pPr>
        <w:spacing w:line="480" w:lineRule="auto"/>
      </w:pPr>
      <w:r>
        <w:t>Thank you.</w:t>
      </w:r>
    </w:p>
    <w:p w14:paraId="69689347" w14:textId="77777777" w:rsidR="00B82BE5" w:rsidRDefault="00B82BE5" w:rsidP="00887844">
      <w:pPr>
        <w:spacing w:line="480" w:lineRule="auto"/>
      </w:pPr>
    </w:p>
    <w:sectPr w:rsidR="00B82BE5" w:rsidSect="00A319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B694C" w14:textId="77777777" w:rsidR="0010658F" w:rsidRDefault="0010658F" w:rsidP="00887844">
      <w:r>
        <w:separator/>
      </w:r>
    </w:p>
  </w:endnote>
  <w:endnote w:type="continuationSeparator" w:id="0">
    <w:p w14:paraId="13F5A65C" w14:textId="77777777" w:rsidR="0010658F" w:rsidRDefault="0010658F" w:rsidP="008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5388464"/>
      <w:docPartObj>
        <w:docPartGallery w:val="Page Numbers (Bottom of Page)"/>
        <w:docPartUnique/>
      </w:docPartObj>
    </w:sdtPr>
    <w:sdtContent>
      <w:p w14:paraId="3354B50F" w14:textId="77777777" w:rsidR="00887844" w:rsidRDefault="00887844" w:rsidP="00300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2DA4A" w14:textId="77777777" w:rsidR="00887844" w:rsidRDefault="00887844" w:rsidP="00887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9041739"/>
      <w:docPartObj>
        <w:docPartGallery w:val="Page Numbers (Bottom of Page)"/>
        <w:docPartUnique/>
      </w:docPartObj>
    </w:sdtPr>
    <w:sdtContent>
      <w:p w14:paraId="67A092F9" w14:textId="77777777" w:rsidR="00887844" w:rsidRDefault="00887844" w:rsidP="00300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334F0C" w14:textId="77777777" w:rsidR="00887844" w:rsidRDefault="00887844" w:rsidP="00887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26B8" w14:textId="77777777" w:rsidR="0010658F" w:rsidRDefault="0010658F" w:rsidP="00887844">
      <w:r>
        <w:separator/>
      </w:r>
    </w:p>
  </w:footnote>
  <w:footnote w:type="continuationSeparator" w:id="0">
    <w:p w14:paraId="749F543F" w14:textId="77777777" w:rsidR="0010658F" w:rsidRDefault="0010658F" w:rsidP="0088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73138"/>
    <w:multiLevelType w:val="hybridMultilevel"/>
    <w:tmpl w:val="5CA6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9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25F28"/>
    <w:rsid w:val="000264A5"/>
    <w:rsid w:val="000523B3"/>
    <w:rsid w:val="00080F72"/>
    <w:rsid w:val="000875E1"/>
    <w:rsid w:val="00091266"/>
    <w:rsid w:val="000926AD"/>
    <w:rsid w:val="0010658F"/>
    <w:rsid w:val="0012738F"/>
    <w:rsid w:val="001578BF"/>
    <w:rsid w:val="0018257E"/>
    <w:rsid w:val="0018787C"/>
    <w:rsid w:val="001C1911"/>
    <w:rsid w:val="001C5F7E"/>
    <w:rsid w:val="001D57BF"/>
    <w:rsid w:val="001E0969"/>
    <w:rsid w:val="00200372"/>
    <w:rsid w:val="00205216"/>
    <w:rsid w:val="0024044C"/>
    <w:rsid w:val="00276943"/>
    <w:rsid w:val="00285EFC"/>
    <w:rsid w:val="002956BD"/>
    <w:rsid w:val="00296834"/>
    <w:rsid w:val="002A2A64"/>
    <w:rsid w:val="002A7A06"/>
    <w:rsid w:val="00304D15"/>
    <w:rsid w:val="003122A2"/>
    <w:rsid w:val="00321B33"/>
    <w:rsid w:val="00332A5D"/>
    <w:rsid w:val="00377FF8"/>
    <w:rsid w:val="003A71CA"/>
    <w:rsid w:val="003B1C55"/>
    <w:rsid w:val="003D5FA3"/>
    <w:rsid w:val="003F6358"/>
    <w:rsid w:val="00404A31"/>
    <w:rsid w:val="004233E6"/>
    <w:rsid w:val="00440978"/>
    <w:rsid w:val="00444FA0"/>
    <w:rsid w:val="00471CA9"/>
    <w:rsid w:val="004809C2"/>
    <w:rsid w:val="004874C3"/>
    <w:rsid w:val="00497D1B"/>
    <w:rsid w:val="004B3B47"/>
    <w:rsid w:val="004B5335"/>
    <w:rsid w:val="004C3C59"/>
    <w:rsid w:val="004D0936"/>
    <w:rsid w:val="00524A26"/>
    <w:rsid w:val="00563D6C"/>
    <w:rsid w:val="00573E56"/>
    <w:rsid w:val="005B6E87"/>
    <w:rsid w:val="005E5167"/>
    <w:rsid w:val="005F2D09"/>
    <w:rsid w:val="005F5B99"/>
    <w:rsid w:val="0060485E"/>
    <w:rsid w:val="00624D6B"/>
    <w:rsid w:val="006369CD"/>
    <w:rsid w:val="0064172E"/>
    <w:rsid w:val="00660517"/>
    <w:rsid w:val="0067770B"/>
    <w:rsid w:val="00686A73"/>
    <w:rsid w:val="00693826"/>
    <w:rsid w:val="0069484F"/>
    <w:rsid w:val="00694D62"/>
    <w:rsid w:val="0069694D"/>
    <w:rsid w:val="006F1337"/>
    <w:rsid w:val="007038A6"/>
    <w:rsid w:val="00721DDA"/>
    <w:rsid w:val="0072346D"/>
    <w:rsid w:val="00723B42"/>
    <w:rsid w:val="007331F1"/>
    <w:rsid w:val="007338BD"/>
    <w:rsid w:val="00740CCA"/>
    <w:rsid w:val="00753405"/>
    <w:rsid w:val="00763EAA"/>
    <w:rsid w:val="00774B0B"/>
    <w:rsid w:val="007802F1"/>
    <w:rsid w:val="00793324"/>
    <w:rsid w:val="007A333F"/>
    <w:rsid w:val="007C44F4"/>
    <w:rsid w:val="00812CE4"/>
    <w:rsid w:val="0083125A"/>
    <w:rsid w:val="00836478"/>
    <w:rsid w:val="0085097C"/>
    <w:rsid w:val="00887844"/>
    <w:rsid w:val="008A0938"/>
    <w:rsid w:val="008D1860"/>
    <w:rsid w:val="008F11B3"/>
    <w:rsid w:val="008F6075"/>
    <w:rsid w:val="008F6597"/>
    <w:rsid w:val="0091390A"/>
    <w:rsid w:val="00916D02"/>
    <w:rsid w:val="009261B8"/>
    <w:rsid w:val="00932208"/>
    <w:rsid w:val="00936E21"/>
    <w:rsid w:val="0099303E"/>
    <w:rsid w:val="009C1FA1"/>
    <w:rsid w:val="009F29EA"/>
    <w:rsid w:val="00A00A6B"/>
    <w:rsid w:val="00A03541"/>
    <w:rsid w:val="00A3190F"/>
    <w:rsid w:val="00A90BC7"/>
    <w:rsid w:val="00AD0B75"/>
    <w:rsid w:val="00AF1971"/>
    <w:rsid w:val="00AF2148"/>
    <w:rsid w:val="00B06826"/>
    <w:rsid w:val="00B156FE"/>
    <w:rsid w:val="00B16E6E"/>
    <w:rsid w:val="00B1750E"/>
    <w:rsid w:val="00B419F1"/>
    <w:rsid w:val="00B43349"/>
    <w:rsid w:val="00B72253"/>
    <w:rsid w:val="00B82BE5"/>
    <w:rsid w:val="00B907A6"/>
    <w:rsid w:val="00B91229"/>
    <w:rsid w:val="00BA0774"/>
    <w:rsid w:val="00BC40B0"/>
    <w:rsid w:val="00BD244C"/>
    <w:rsid w:val="00BE4F62"/>
    <w:rsid w:val="00BF59AF"/>
    <w:rsid w:val="00C0139B"/>
    <w:rsid w:val="00C23839"/>
    <w:rsid w:val="00C24598"/>
    <w:rsid w:val="00C271AD"/>
    <w:rsid w:val="00C373CB"/>
    <w:rsid w:val="00C7236A"/>
    <w:rsid w:val="00C83E6C"/>
    <w:rsid w:val="00CA7130"/>
    <w:rsid w:val="00CC17E3"/>
    <w:rsid w:val="00CD3B5D"/>
    <w:rsid w:val="00D028D0"/>
    <w:rsid w:val="00D134E8"/>
    <w:rsid w:val="00D1677E"/>
    <w:rsid w:val="00D46D81"/>
    <w:rsid w:val="00D47B5A"/>
    <w:rsid w:val="00D570CB"/>
    <w:rsid w:val="00D60EB2"/>
    <w:rsid w:val="00D76399"/>
    <w:rsid w:val="00D95EFE"/>
    <w:rsid w:val="00DB632A"/>
    <w:rsid w:val="00DD38A9"/>
    <w:rsid w:val="00DE268F"/>
    <w:rsid w:val="00DF214A"/>
    <w:rsid w:val="00E07E65"/>
    <w:rsid w:val="00E22101"/>
    <w:rsid w:val="00E61755"/>
    <w:rsid w:val="00E86181"/>
    <w:rsid w:val="00E914B9"/>
    <w:rsid w:val="00E95425"/>
    <w:rsid w:val="00EA27D4"/>
    <w:rsid w:val="00EA5726"/>
    <w:rsid w:val="00EB5965"/>
    <w:rsid w:val="00EC4365"/>
    <w:rsid w:val="00EC5EBC"/>
    <w:rsid w:val="00EC6DEA"/>
    <w:rsid w:val="00F016FE"/>
    <w:rsid w:val="00F26503"/>
    <w:rsid w:val="00F31E02"/>
    <w:rsid w:val="00F36122"/>
    <w:rsid w:val="00F36CA6"/>
    <w:rsid w:val="00F36F3C"/>
    <w:rsid w:val="00F5785B"/>
    <w:rsid w:val="00F6226F"/>
    <w:rsid w:val="00F82A7E"/>
    <w:rsid w:val="00FA29E6"/>
    <w:rsid w:val="00FB3E86"/>
    <w:rsid w:val="00FB4581"/>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8EB79"/>
  <w15:chartTrackingRefBased/>
  <w15:docId w15:val="{54EFF0C6-F908-3B40-B101-B8CC0F51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AF"/>
    <w:pPr>
      <w:ind w:left="720"/>
      <w:contextualSpacing/>
    </w:pPr>
  </w:style>
  <w:style w:type="paragraph" w:styleId="Footer">
    <w:name w:val="footer"/>
    <w:basedOn w:val="Normal"/>
    <w:link w:val="FooterChar"/>
    <w:uiPriority w:val="99"/>
    <w:unhideWhenUsed/>
    <w:rsid w:val="00887844"/>
    <w:pPr>
      <w:tabs>
        <w:tab w:val="center" w:pos="4680"/>
        <w:tab w:val="right" w:pos="9360"/>
      </w:tabs>
    </w:pPr>
  </w:style>
  <w:style w:type="character" w:customStyle="1" w:styleId="FooterChar">
    <w:name w:val="Footer Char"/>
    <w:basedOn w:val="DefaultParagraphFont"/>
    <w:link w:val="Footer"/>
    <w:uiPriority w:val="99"/>
    <w:rsid w:val="00887844"/>
  </w:style>
  <w:style w:type="character" w:styleId="PageNumber">
    <w:name w:val="page number"/>
    <w:basedOn w:val="DefaultParagraphFont"/>
    <w:uiPriority w:val="99"/>
    <w:semiHidden/>
    <w:unhideWhenUsed/>
    <w:rsid w:val="0088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Leon</dc:creator>
  <cp:keywords/>
  <dc:description/>
  <cp:lastModifiedBy>Cedric de Leon</cp:lastModifiedBy>
  <cp:revision>2</cp:revision>
  <dcterms:created xsi:type="dcterms:W3CDTF">2025-08-17T17:08:00Z</dcterms:created>
  <dcterms:modified xsi:type="dcterms:W3CDTF">2025-08-17T17:08:00Z</dcterms:modified>
</cp:coreProperties>
</file>